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AD88" w14:textId="77777777" w:rsidR="006348AB" w:rsidRDefault="006348AB" w:rsidP="006348AB">
      <w:pPr>
        <w:rPr>
          <w:color w:val="70AD47" w:themeColor="accent6"/>
          <w:lang w:val="nl-NL"/>
        </w:rPr>
      </w:pPr>
    </w:p>
    <w:p w14:paraId="5ECF1CE5" w14:textId="71D5D50B" w:rsidR="00997DAE" w:rsidRDefault="00997DAE" w:rsidP="00997DAE">
      <w:pPr>
        <w:pStyle w:val="Titel"/>
        <w:jc w:val="center"/>
        <w:rPr>
          <w:lang w:val="nl-NL"/>
        </w:rPr>
      </w:pPr>
      <w:r>
        <w:rPr>
          <w:lang w:val="nl-NL"/>
        </w:rPr>
        <w:t>Piet Kusters  - Lezing</w:t>
      </w:r>
    </w:p>
    <w:p w14:paraId="1410C6F3" w14:textId="77777777" w:rsidR="00997DAE" w:rsidRDefault="00997DAE" w:rsidP="00997DAE">
      <w:pPr>
        <w:rPr>
          <w:lang w:val="nl-NL"/>
        </w:rPr>
      </w:pPr>
    </w:p>
    <w:p w14:paraId="0506EBAF" w14:textId="77777777" w:rsidR="00997DAE" w:rsidRPr="00997DAE" w:rsidRDefault="00997DAE" w:rsidP="00997DAE">
      <w:pPr>
        <w:rPr>
          <w:lang w:val="nl-NL"/>
        </w:rPr>
      </w:pPr>
    </w:p>
    <w:p w14:paraId="102FFFB8" w14:textId="77777777" w:rsidR="006348AB" w:rsidRPr="0004139E" w:rsidRDefault="006348AB" w:rsidP="006348AB">
      <w:pPr>
        <w:pStyle w:val="Geenafstand"/>
        <w:rPr>
          <w:color w:val="0070C0"/>
          <w:sz w:val="20"/>
          <w:szCs w:val="20"/>
          <w:lang w:val="nl-NL"/>
        </w:rPr>
      </w:pPr>
      <w:r w:rsidRPr="0004139E">
        <w:rPr>
          <w:color w:val="0070C0"/>
          <w:sz w:val="20"/>
          <w:szCs w:val="20"/>
          <w:lang w:val="nl-NL"/>
        </w:rPr>
        <w:t>1) SOCIAAL</w:t>
      </w:r>
    </w:p>
    <w:p w14:paraId="1C71E9FF" w14:textId="1B6CF541" w:rsidR="006348AB" w:rsidRPr="008D45E4" w:rsidRDefault="006348AB" w:rsidP="006348AB">
      <w:pPr>
        <w:pStyle w:val="Lijstalinea"/>
        <w:numPr>
          <w:ilvl w:val="0"/>
          <w:numId w:val="4"/>
        </w:numPr>
        <w:rPr>
          <w:szCs w:val="20"/>
          <w:lang w:val="nl-NL"/>
        </w:rPr>
      </w:pPr>
      <w:r w:rsidRPr="008D45E4">
        <w:rPr>
          <w:szCs w:val="20"/>
          <w:lang w:val="nl-NL"/>
        </w:rPr>
        <w:t xml:space="preserve">De </w:t>
      </w:r>
      <w:r w:rsidRPr="008D45E4">
        <w:rPr>
          <w:b/>
          <w:bCs/>
          <w:szCs w:val="20"/>
          <w:lang w:val="nl-NL"/>
        </w:rPr>
        <w:t>toeschouwers</w:t>
      </w:r>
      <w:r w:rsidRPr="008D45E4">
        <w:rPr>
          <w:szCs w:val="20"/>
          <w:lang w:val="nl-NL"/>
        </w:rPr>
        <w:t xml:space="preserve"> staan </w:t>
      </w:r>
      <w:r w:rsidRPr="008D45E4">
        <w:rPr>
          <w:b/>
          <w:bCs/>
          <w:szCs w:val="20"/>
          <w:lang w:val="nl-NL"/>
        </w:rPr>
        <w:t>centraal</w:t>
      </w:r>
      <w:r w:rsidRPr="008D45E4">
        <w:rPr>
          <w:szCs w:val="20"/>
          <w:lang w:val="nl-NL"/>
        </w:rPr>
        <w:t xml:space="preserve"> door hen zoveel mogelijk handelingen te laten doen. Jij bent ook toeschouwer, ga erbij </w:t>
      </w:r>
      <w:r w:rsidRPr="008D45E4">
        <w:rPr>
          <w:b/>
          <w:bCs/>
          <w:szCs w:val="20"/>
          <w:lang w:val="nl-NL"/>
        </w:rPr>
        <w:t>zitten</w:t>
      </w:r>
      <w:r w:rsidRPr="008D45E4">
        <w:rPr>
          <w:szCs w:val="20"/>
          <w:lang w:val="nl-NL"/>
        </w:rPr>
        <w:t xml:space="preserve">. Gedachtegang: ‘kijk wat mogelijk is’ i.p.v. ‘kijk wat ik kan’  </w:t>
      </w:r>
    </w:p>
    <w:p w14:paraId="532E0146" w14:textId="572AC2D8" w:rsidR="006348AB" w:rsidRPr="00BD7A96" w:rsidRDefault="00A97F9F" w:rsidP="00A97F9F">
      <w:pPr>
        <w:pStyle w:val="Lijstalinea"/>
        <w:numPr>
          <w:ilvl w:val="0"/>
          <w:numId w:val="4"/>
        </w:numPr>
        <w:rPr>
          <w:szCs w:val="20"/>
          <w:lang w:val="nl-BE"/>
        </w:rPr>
      </w:pPr>
      <w:r>
        <w:rPr>
          <w:szCs w:val="20"/>
          <w:lang w:val="nl-NL"/>
        </w:rPr>
        <w:t>Leer je publiek écht kennen, v</w:t>
      </w:r>
      <w:r w:rsidR="006348AB" w:rsidRPr="0004139E">
        <w:rPr>
          <w:szCs w:val="20"/>
          <w:lang w:val="nl-NL"/>
        </w:rPr>
        <w:t xml:space="preserve">raag alle </w:t>
      </w:r>
      <w:r w:rsidR="006348AB" w:rsidRPr="00D01995">
        <w:rPr>
          <w:szCs w:val="20"/>
          <w:lang w:val="nl-NL"/>
        </w:rPr>
        <w:t>voornamen</w:t>
      </w:r>
      <w:r w:rsidR="006348AB" w:rsidRPr="0004139E">
        <w:rPr>
          <w:szCs w:val="20"/>
          <w:lang w:val="nl-NL"/>
        </w:rPr>
        <w:t xml:space="preserve"> en </w:t>
      </w:r>
      <w:r w:rsidR="006348AB">
        <w:rPr>
          <w:szCs w:val="20"/>
          <w:lang w:val="nl-NL"/>
        </w:rPr>
        <w:t xml:space="preserve">probeer ze te </w:t>
      </w:r>
      <w:r w:rsidR="006348AB" w:rsidRPr="0004139E">
        <w:rPr>
          <w:szCs w:val="20"/>
          <w:lang w:val="nl-NL"/>
        </w:rPr>
        <w:t>onthoud</w:t>
      </w:r>
      <w:r w:rsidR="006348AB">
        <w:rPr>
          <w:szCs w:val="20"/>
          <w:lang w:val="nl-NL"/>
        </w:rPr>
        <w:t>en</w:t>
      </w:r>
      <w:r w:rsidR="006348AB" w:rsidRPr="0004139E">
        <w:rPr>
          <w:szCs w:val="20"/>
          <w:lang w:val="nl-NL"/>
        </w:rPr>
        <w:t>.</w:t>
      </w:r>
      <w:r>
        <w:rPr>
          <w:szCs w:val="20"/>
          <w:lang w:val="nl-NL"/>
        </w:rPr>
        <w:t xml:space="preserve"> Probeer oprecht geïnteresseerd te zijn in HEN.</w:t>
      </w:r>
    </w:p>
    <w:p w14:paraId="26F3AC07" w14:textId="6C4E252C" w:rsidR="006348AB" w:rsidRPr="0004139E" w:rsidRDefault="006348AB" w:rsidP="006348AB">
      <w:pPr>
        <w:pStyle w:val="Lijstalinea"/>
        <w:numPr>
          <w:ilvl w:val="0"/>
          <w:numId w:val="4"/>
        </w:numPr>
        <w:rPr>
          <w:szCs w:val="20"/>
          <w:lang w:val="nl-NL"/>
        </w:rPr>
      </w:pPr>
      <w:r w:rsidRPr="00BB7B79">
        <w:rPr>
          <w:b/>
          <w:bCs/>
          <w:szCs w:val="20"/>
          <w:lang w:val="nl-NL"/>
        </w:rPr>
        <w:t>Durf</w:t>
      </w:r>
      <w:r w:rsidRPr="0004139E">
        <w:rPr>
          <w:szCs w:val="20"/>
          <w:lang w:val="nl-NL"/>
        </w:rPr>
        <w:t xml:space="preserve"> </w:t>
      </w:r>
      <w:r w:rsidR="009371A3">
        <w:rPr>
          <w:szCs w:val="20"/>
          <w:lang w:val="nl-NL"/>
        </w:rPr>
        <w:t>je</w:t>
      </w:r>
      <w:r w:rsidRPr="0004139E">
        <w:rPr>
          <w:szCs w:val="20"/>
          <w:lang w:val="nl-NL"/>
        </w:rPr>
        <w:t xml:space="preserve"> </w:t>
      </w:r>
      <w:r w:rsidRPr="0004139E">
        <w:rPr>
          <w:b/>
          <w:bCs/>
          <w:szCs w:val="20"/>
          <w:lang w:val="nl-NL"/>
        </w:rPr>
        <w:t>tijd</w:t>
      </w:r>
      <w:r w:rsidRPr="0004139E">
        <w:rPr>
          <w:szCs w:val="20"/>
          <w:lang w:val="nl-NL"/>
        </w:rPr>
        <w:t xml:space="preserve"> te nemen. </w:t>
      </w:r>
    </w:p>
    <w:p w14:paraId="6D1B5AF6" w14:textId="77777777" w:rsidR="006348AB" w:rsidRPr="0004139E" w:rsidRDefault="006348AB" w:rsidP="006348AB">
      <w:pPr>
        <w:pStyle w:val="Lijstalinea"/>
        <w:numPr>
          <w:ilvl w:val="0"/>
          <w:numId w:val="4"/>
        </w:numPr>
        <w:rPr>
          <w:szCs w:val="20"/>
          <w:lang w:val="nl-NL"/>
        </w:rPr>
      </w:pPr>
      <w:r w:rsidRPr="0004139E">
        <w:rPr>
          <w:szCs w:val="20"/>
          <w:lang w:val="nl-NL"/>
        </w:rPr>
        <w:t xml:space="preserve">Welke effecten passen bij deze groep? </w:t>
      </w:r>
    </w:p>
    <w:p w14:paraId="4D7D8814" w14:textId="77777777" w:rsidR="006348AB" w:rsidRPr="0004139E" w:rsidRDefault="006348AB" w:rsidP="006348AB">
      <w:pPr>
        <w:rPr>
          <w:i/>
          <w:iCs/>
          <w:szCs w:val="20"/>
          <w:lang w:val="nl-NL"/>
        </w:rPr>
      </w:pPr>
    </w:p>
    <w:p w14:paraId="63DA32B7" w14:textId="77777777" w:rsidR="006348AB" w:rsidRPr="0004139E" w:rsidRDefault="006348AB" w:rsidP="006348AB">
      <w:pPr>
        <w:pStyle w:val="Geenafstand"/>
        <w:rPr>
          <w:color w:val="0070C0"/>
          <w:sz w:val="20"/>
          <w:szCs w:val="20"/>
          <w:lang w:val="nl-NL"/>
        </w:rPr>
      </w:pPr>
      <w:r w:rsidRPr="0004139E">
        <w:rPr>
          <w:color w:val="0070C0"/>
          <w:sz w:val="20"/>
          <w:szCs w:val="20"/>
          <w:lang w:val="nl-NL"/>
        </w:rPr>
        <w:t>2) EMOTIE</w:t>
      </w:r>
    </w:p>
    <w:p w14:paraId="44D89350" w14:textId="77777777" w:rsidR="006348AB" w:rsidRPr="0004139E" w:rsidRDefault="006348AB" w:rsidP="006348AB">
      <w:pPr>
        <w:pStyle w:val="Lijstalinea"/>
        <w:numPr>
          <w:ilvl w:val="0"/>
          <w:numId w:val="5"/>
        </w:numPr>
        <w:rPr>
          <w:szCs w:val="20"/>
          <w:lang w:val="nl-NL"/>
        </w:rPr>
      </w:pPr>
      <w:r w:rsidRPr="0004139E">
        <w:rPr>
          <w:b/>
          <w:bCs/>
          <w:szCs w:val="20"/>
          <w:lang w:val="nl-NL"/>
        </w:rPr>
        <w:t>combineren</w:t>
      </w:r>
      <w:r w:rsidRPr="0004139E">
        <w:rPr>
          <w:szCs w:val="20"/>
          <w:lang w:val="nl-NL"/>
        </w:rPr>
        <w:t xml:space="preserve">: </w:t>
      </w:r>
      <w:r w:rsidRPr="0004139E">
        <w:rPr>
          <w:b/>
          <w:bCs/>
          <w:szCs w:val="20"/>
          <w:lang w:val="nl-NL"/>
        </w:rPr>
        <w:t>lachen</w:t>
      </w:r>
      <w:r w:rsidRPr="0004139E">
        <w:rPr>
          <w:szCs w:val="20"/>
          <w:lang w:val="nl-NL"/>
        </w:rPr>
        <w:t xml:space="preserve"> + </w:t>
      </w:r>
      <w:r w:rsidRPr="0004139E">
        <w:rPr>
          <w:b/>
          <w:bCs/>
          <w:szCs w:val="20"/>
          <w:lang w:val="nl-NL"/>
        </w:rPr>
        <w:t>verrassen</w:t>
      </w:r>
      <w:r w:rsidRPr="0004139E">
        <w:rPr>
          <w:szCs w:val="20"/>
          <w:lang w:val="nl-NL"/>
        </w:rPr>
        <w:t xml:space="preserve"> + </w:t>
      </w:r>
      <w:r w:rsidRPr="0004139E">
        <w:rPr>
          <w:b/>
          <w:bCs/>
          <w:szCs w:val="20"/>
          <w:lang w:val="nl-NL"/>
        </w:rPr>
        <w:t>verwonderen</w:t>
      </w:r>
      <w:r w:rsidRPr="0004139E">
        <w:rPr>
          <w:szCs w:val="20"/>
          <w:lang w:val="nl-NL"/>
        </w:rPr>
        <w:t xml:space="preserve"> + </w:t>
      </w:r>
      <w:r w:rsidRPr="0004139E">
        <w:rPr>
          <w:b/>
          <w:bCs/>
          <w:szCs w:val="20"/>
          <w:lang w:val="nl-NL"/>
        </w:rPr>
        <w:t>ontroeren</w:t>
      </w:r>
      <w:r w:rsidRPr="0004139E">
        <w:rPr>
          <w:szCs w:val="20"/>
          <w:lang w:val="nl-NL"/>
        </w:rPr>
        <w:t xml:space="preserve">  </w:t>
      </w:r>
    </w:p>
    <w:p w14:paraId="43982F11" w14:textId="77777777" w:rsidR="006348AB" w:rsidRPr="0004139E" w:rsidRDefault="006348AB" w:rsidP="006348AB">
      <w:pPr>
        <w:pStyle w:val="Lijstalinea"/>
        <w:numPr>
          <w:ilvl w:val="0"/>
          <w:numId w:val="5"/>
        </w:numPr>
        <w:rPr>
          <w:szCs w:val="20"/>
          <w:lang w:val="nl-NL"/>
        </w:rPr>
      </w:pPr>
      <w:r w:rsidRPr="0004139E">
        <w:rPr>
          <w:szCs w:val="20"/>
          <w:lang w:val="nl-NL"/>
        </w:rPr>
        <w:t xml:space="preserve">ga mooie persoonlijke </w:t>
      </w:r>
      <w:r w:rsidRPr="0004139E">
        <w:rPr>
          <w:b/>
          <w:szCs w:val="20"/>
          <w:lang w:val="nl-NL"/>
        </w:rPr>
        <w:t>herinneringen</w:t>
      </w:r>
      <w:r w:rsidRPr="0004139E">
        <w:rPr>
          <w:szCs w:val="20"/>
          <w:lang w:val="nl-NL"/>
        </w:rPr>
        <w:t xml:space="preserve"> oprakelen: samen of ieder voor zich</w:t>
      </w:r>
      <w:r>
        <w:rPr>
          <w:szCs w:val="20"/>
          <w:lang w:val="nl-NL"/>
        </w:rPr>
        <w:t xml:space="preserve">. </w:t>
      </w:r>
    </w:p>
    <w:p w14:paraId="40527232" w14:textId="77777777" w:rsidR="006348AB" w:rsidRPr="0004139E" w:rsidRDefault="006348AB" w:rsidP="006348AB">
      <w:pPr>
        <w:pStyle w:val="Lijstalinea"/>
        <w:numPr>
          <w:ilvl w:val="0"/>
          <w:numId w:val="5"/>
        </w:numPr>
        <w:rPr>
          <w:szCs w:val="20"/>
          <w:lang w:val="nl-NL"/>
        </w:rPr>
      </w:pPr>
      <w:r w:rsidRPr="0004139E">
        <w:rPr>
          <w:b/>
          <w:szCs w:val="20"/>
          <w:lang w:val="nl-NL"/>
        </w:rPr>
        <w:t>connectie</w:t>
      </w:r>
      <w:r w:rsidRPr="0004139E">
        <w:rPr>
          <w:szCs w:val="20"/>
          <w:lang w:val="nl-NL"/>
        </w:rPr>
        <w:t xml:space="preserve"> tussen de aanwezige én met afwezige personen </w:t>
      </w:r>
    </w:p>
    <w:p w14:paraId="35F3CBE5" w14:textId="77777777" w:rsidR="006348AB" w:rsidRPr="0004139E" w:rsidRDefault="006348AB" w:rsidP="006348AB">
      <w:pPr>
        <w:rPr>
          <w:szCs w:val="20"/>
          <w:lang w:val="nl-NL"/>
        </w:rPr>
      </w:pPr>
    </w:p>
    <w:p w14:paraId="64E1E0F6" w14:textId="77777777" w:rsidR="006348AB" w:rsidRPr="0004139E" w:rsidRDefault="006348AB" w:rsidP="006348AB">
      <w:pPr>
        <w:pStyle w:val="Geenafstand"/>
        <w:rPr>
          <w:color w:val="0070C0"/>
          <w:sz w:val="20"/>
          <w:szCs w:val="20"/>
          <w:lang w:val="nl-NL"/>
        </w:rPr>
      </w:pPr>
      <w:r w:rsidRPr="0004139E">
        <w:rPr>
          <w:color w:val="0070C0"/>
          <w:sz w:val="20"/>
          <w:szCs w:val="20"/>
          <w:lang w:val="nl-NL"/>
        </w:rPr>
        <w:t>3) METHODE</w:t>
      </w:r>
    </w:p>
    <w:p w14:paraId="4880363A" w14:textId="77777777" w:rsidR="006348AB" w:rsidRPr="0004139E" w:rsidRDefault="006348AB" w:rsidP="006348AB">
      <w:pPr>
        <w:pStyle w:val="Lijstalinea"/>
        <w:numPr>
          <w:ilvl w:val="0"/>
          <w:numId w:val="3"/>
        </w:numPr>
        <w:rPr>
          <w:szCs w:val="20"/>
          <w:lang w:val="nl-NL"/>
        </w:rPr>
      </w:pPr>
      <w:r w:rsidRPr="0004139E">
        <w:rPr>
          <w:szCs w:val="20"/>
          <w:lang w:val="nl-NL"/>
        </w:rPr>
        <w:t xml:space="preserve">methode moet het liefst gebeuren </w:t>
      </w:r>
      <w:r w:rsidRPr="0004139E">
        <w:rPr>
          <w:b/>
          <w:bCs/>
          <w:szCs w:val="20"/>
          <w:lang w:val="nl-NL"/>
        </w:rPr>
        <w:t xml:space="preserve">nog voor </w:t>
      </w:r>
      <w:r w:rsidRPr="0004139E">
        <w:rPr>
          <w:szCs w:val="20"/>
          <w:lang w:val="nl-NL"/>
        </w:rPr>
        <w:t xml:space="preserve">het duidelijk is waar het naartoe leidt </w:t>
      </w:r>
    </w:p>
    <w:p w14:paraId="79AD2862" w14:textId="5E647A2A" w:rsidR="006348AB" w:rsidRPr="000F7896" w:rsidRDefault="006348AB" w:rsidP="006348AB">
      <w:pPr>
        <w:pStyle w:val="Lijstalinea"/>
        <w:numPr>
          <w:ilvl w:val="0"/>
          <w:numId w:val="2"/>
        </w:numPr>
        <w:rPr>
          <w:szCs w:val="20"/>
          <w:lang w:val="nl-BE"/>
        </w:rPr>
      </w:pPr>
      <w:r w:rsidRPr="0004139E">
        <w:rPr>
          <w:szCs w:val="20"/>
          <w:lang w:val="nl-NL"/>
        </w:rPr>
        <w:t xml:space="preserve">zoveel mogelijk </w:t>
      </w:r>
      <w:proofErr w:type="spellStart"/>
      <w:r w:rsidRPr="0004139E">
        <w:rPr>
          <w:b/>
          <w:bCs/>
          <w:szCs w:val="20"/>
          <w:lang w:val="nl-NL"/>
        </w:rPr>
        <w:t>miracle</w:t>
      </w:r>
      <w:proofErr w:type="spellEnd"/>
      <w:r w:rsidRPr="0004139E">
        <w:rPr>
          <w:szCs w:val="20"/>
          <w:lang w:val="nl-NL"/>
        </w:rPr>
        <w:t xml:space="preserve"> zones uitlokken</w:t>
      </w:r>
      <w:r>
        <w:rPr>
          <w:szCs w:val="20"/>
          <w:lang w:val="nl-NL"/>
        </w:rPr>
        <w:t xml:space="preserve"> </w:t>
      </w:r>
    </w:p>
    <w:p w14:paraId="02F3253A" w14:textId="77777777" w:rsidR="006348AB" w:rsidRPr="0004139E" w:rsidRDefault="006348AB" w:rsidP="006348AB">
      <w:pPr>
        <w:pStyle w:val="Lijstalinea"/>
        <w:numPr>
          <w:ilvl w:val="0"/>
          <w:numId w:val="2"/>
        </w:numPr>
        <w:rPr>
          <w:szCs w:val="20"/>
          <w:lang w:val="nl-BE"/>
        </w:rPr>
      </w:pPr>
      <w:proofErr w:type="spellStart"/>
      <w:r w:rsidRPr="0004139E">
        <w:rPr>
          <w:b/>
          <w:bCs/>
          <w:szCs w:val="20"/>
          <w:lang w:val="nl-BE"/>
        </w:rPr>
        <w:t>layering</w:t>
      </w:r>
      <w:proofErr w:type="spellEnd"/>
      <w:r w:rsidRPr="0004139E">
        <w:rPr>
          <w:szCs w:val="20"/>
          <w:lang w:val="nl-BE"/>
        </w:rPr>
        <w:t>: combinaties van methodes</w:t>
      </w:r>
    </w:p>
    <w:p w14:paraId="44E7CBA8" w14:textId="77777777" w:rsidR="006348AB" w:rsidRPr="0004139E" w:rsidRDefault="006348AB" w:rsidP="006348AB">
      <w:pPr>
        <w:pStyle w:val="Lijstalinea"/>
        <w:numPr>
          <w:ilvl w:val="0"/>
          <w:numId w:val="2"/>
        </w:numPr>
        <w:rPr>
          <w:szCs w:val="20"/>
          <w:lang w:val="nl-BE"/>
        </w:rPr>
      </w:pPr>
      <w:proofErr w:type="spellStart"/>
      <w:r w:rsidRPr="0004139E">
        <w:rPr>
          <w:b/>
          <w:bCs/>
          <w:szCs w:val="20"/>
          <w:lang w:val="nl-BE"/>
        </w:rPr>
        <w:t>cancelation</w:t>
      </w:r>
      <w:proofErr w:type="spellEnd"/>
      <w:r w:rsidRPr="0004139E">
        <w:rPr>
          <w:szCs w:val="20"/>
          <w:lang w:val="nl-BE"/>
        </w:rPr>
        <w:t>: methode waar de leken aan denken + de échte methode tijdens de presentatie uitschakelen</w:t>
      </w:r>
    </w:p>
    <w:p w14:paraId="0B7CBE9C" w14:textId="77777777" w:rsidR="006348AB" w:rsidRPr="0004139E" w:rsidRDefault="006348AB" w:rsidP="006348AB">
      <w:pPr>
        <w:rPr>
          <w:szCs w:val="20"/>
          <w:lang w:val="nl-NL"/>
        </w:rPr>
      </w:pPr>
    </w:p>
    <w:p w14:paraId="4BA9113B" w14:textId="77777777" w:rsidR="006348AB" w:rsidRPr="0004139E" w:rsidRDefault="006348AB" w:rsidP="006348AB">
      <w:pPr>
        <w:rPr>
          <w:color w:val="0070C0"/>
          <w:szCs w:val="20"/>
          <w:lang w:val="nl-NL"/>
        </w:rPr>
      </w:pPr>
      <w:r w:rsidRPr="0004139E">
        <w:rPr>
          <w:color w:val="0070C0"/>
          <w:szCs w:val="20"/>
          <w:lang w:val="nl-NL"/>
        </w:rPr>
        <w:t>4) CLIMAX</w:t>
      </w:r>
    </w:p>
    <w:p w14:paraId="3006E4DE" w14:textId="77777777" w:rsidR="006348AB" w:rsidRPr="0004139E" w:rsidRDefault="006348AB" w:rsidP="006348AB">
      <w:pPr>
        <w:pStyle w:val="Lijstalinea"/>
        <w:numPr>
          <w:ilvl w:val="0"/>
          <w:numId w:val="2"/>
        </w:numPr>
        <w:rPr>
          <w:szCs w:val="20"/>
          <w:lang w:val="nl-NL"/>
        </w:rPr>
      </w:pPr>
      <w:r w:rsidRPr="0004139E">
        <w:rPr>
          <w:szCs w:val="20"/>
          <w:lang w:val="nl-NL"/>
        </w:rPr>
        <w:t>Durf lang</w:t>
      </w:r>
      <w:r w:rsidRPr="0004139E">
        <w:rPr>
          <w:b/>
          <w:bCs/>
          <w:szCs w:val="20"/>
          <w:lang w:val="nl-NL"/>
        </w:rPr>
        <w:t xml:space="preserve"> opbouwen</w:t>
      </w:r>
      <w:r w:rsidRPr="0004139E">
        <w:rPr>
          <w:szCs w:val="20"/>
          <w:lang w:val="nl-NL"/>
        </w:rPr>
        <w:t xml:space="preserve"> naar de climax: zeker het allerlaatste effect </w:t>
      </w:r>
    </w:p>
    <w:p w14:paraId="1386E9B9" w14:textId="77777777" w:rsidR="006348AB" w:rsidRPr="0004139E" w:rsidRDefault="006348AB" w:rsidP="006348AB">
      <w:pPr>
        <w:pStyle w:val="Lijstalinea"/>
        <w:numPr>
          <w:ilvl w:val="0"/>
          <w:numId w:val="2"/>
        </w:numPr>
        <w:rPr>
          <w:szCs w:val="20"/>
          <w:lang w:val="nl-NL"/>
        </w:rPr>
      </w:pPr>
      <w:r w:rsidRPr="0004139E">
        <w:rPr>
          <w:b/>
          <w:bCs/>
          <w:szCs w:val="20"/>
          <w:lang w:val="nl-NL"/>
        </w:rPr>
        <w:t>Recapituleer</w:t>
      </w:r>
      <w:r w:rsidRPr="0004139E">
        <w:rPr>
          <w:szCs w:val="20"/>
          <w:lang w:val="nl-NL"/>
        </w:rPr>
        <w:t xml:space="preserve"> alles kort en benadruk de onmogelijkheid of de </w:t>
      </w:r>
      <w:proofErr w:type="spellStart"/>
      <w:r w:rsidRPr="0004139E">
        <w:rPr>
          <w:szCs w:val="20"/>
          <w:lang w:val="nl-NL"/>
        </w:rPr>
        <w:t>cleanheid</w:t>
      </w:r>
      <w:proofErr w:type="spellEnd"/>
    </w:p>
    <w:p w14:paraId="39C12637" w14:textId="77777777" w:rsidR="006348AB" w:rsidRPr="0004139E" w:rsidRDefault="006348AB" w:rsidP="006348AB">
      <w:pPr>
        <w:pStyle w:val="Lijstalinea"/>
        <w:numPr>
          <w:ilvl w:val="0"/>
          <w:numId w:val="2"/>
        </w:numPr>
        <w:rPr>
          <w:szCs w:val="20"/>
          <w:lang w:val="nl-NL"/>
        </w:rPr>
      </w:pPr>
      <w:r w:rsidRPr="0004139E">
        <w:rPr>
          <w:szCs w:val="20"/>
          <w:lang w:val="nl-NL"/>
        </w:rPr>
        <w:t xml:space="preserve">leg hun </w:t>
      </w:r>
      <w:r w:rsidRPr="0004139E">
        <w:rPr>
          <w:b/>
          <w:bCs/>
          <w:szCs w:val="20"/>
          <w:lang w:val="nl-NL"/>
        </w:rPr>
        <w:t>verwachting</w:t>
      </w:r>
      <w:r w:rsidRPr="0004139E">
        <w:rPr>
          <w:szCs w:val="20"/>
          <w:lang w:val="nl-NL"/>
        </w:rPr>
        <w:t xml:space="preserve"> altijd lager </w:t>
      </w:r>
      <w:r>
        <w:rPr>
          <w:szCs w:val="20"/>
          <w:lang w:val="nl-NL"/>
        </w:rPr>
        <w:t>in</w:t>
      </w:r>
      <w:r w:rsidRPr="0004139E">
        <w:rPr>
          <w:szCs w:val="20"/>
          <w:lang w:val="nl-NL"/>
        </w:rPr>
        <w:t xml:space="preserve"> het begin (het kan mislukken)</w:t>
      </w:r>
    </w:p>
    <w:p w14:paraId="41E3D4D0" w14:textId="77777777" w:rsidR="006348AB" w:rsidRPr="0004139E" w:rsidRDefault="006348AB" w:rsidP="006348AB">
      <w:pPr>
        <w:rPr>
          <w:szCs w:val="20"/>
          <w:lang w:val="nl-BE"/>
        </w:rPr>
      </w:pPr>
    </w:p>
    <w:p w14:paraId="5C67F851" w14:textId="77777777" w:rsidR="006348AB" w:rsidRPr="0004139E" w:rsidRDefault="006348AB" w:rsidP="006348AB">
      <w:pPr>
        <w:rPr>
          <w:color w:val="0070C0"/>
          <w:szCs w:val="20"/>
          <w:lang w:val="nl-BE"/>
        </w:rPr>
      </w:pPr>
      <w:r w:rsidRPr="0004139E">
        <w:rPr>
          <w:color w:val="0070C0"/>
          <w:szCs w:val="20"/>
          <w:lang w:val="nl-BE"/>
        </w:rPr>
        <w:t>5) BOODSCHAP</w:t>
      </w:r>
    </w:p>
    <w:p w14:paraId="1BAE2394" w14:textId="77777777" w:rsidR="006348AB" w:rsidRPr="0004139E" w:rsidRDefault="006348AB" w:rsidP="006348AB">
      <w:pPr>
        <w:pStyle w:val="Lijstalinea"/>
        <w:numPr>
          <w:ilvl w:val="0"/>
          <w:numId w:val="2"/>
        </w:numPr>
        <w:rPr>
          <w:szCs w:val="20"/>
          <w:lang w:val="nl-NL"/>
        </w:rPr>
      </w:pPr>
      <w:r w:rsidRPr="0004139E">
        <w:rPr>
          <w:szCs w:val="20"/>
          <w:lang w:val="nl-BE"/>
        </w:rPr>
        <w:t xml:space="preserve">Je doet of laat iets onmogelijks zien. Mensen gaan écht luisteren wat je erna te zeggen hebt. Make </w:t>
      </w:r>
      <w:proofErr w:type="spellStart"/>
      <w:r w:rsidRPr="0004139E">
        <w:rPr>
          <w:szCs w:val="20"/>
          <w:lang w:val="nl-BE"/>
        </w:rPr>
        <w:t>it</w:t>
      </w:r>
      <w:proofErr w:type="spellEnd"/>
      <w:r w:rsidRPr="0004139E">
        <w:rPr>
          <w:szCs w:val="20"/>
          <w:lang w:val="nl-BE"/>
        </w:rPr>
        <w:t xml:space="preserve"> </w:t>
      </w:r>
      <w:proofErr w:type="spellStart"/>
      <w:r w:rsidRPr="0004139E">
        <w:rPr>
          <w:szCs w:val="20"/>
          <w:lang w:val="nl-BE"/>
        </w:rPr>
        <w:t>count</w:t>
      </w:r>
      <w:proofErr w:type="spellEnd"/>
      <w:r w:rsidRPr="0004139E">
        <w:rPr>
          <w:szCs w:val="20"/>
          <w:lang w:val="nl-BE"/>
        </w:rPr>
        <w:t>. De gedachtegang kan</w:t>
      </w:r>
      <w:r>
        <w:rPr>
          <w:szCs w:val="20"/>
          <w:lang w:val="nl-BE"/>
        </w:rPr>
        <w:t xml:space="preserve"> bijvoorbeeld</w:t>
      </w:r>
      <w:r w:rsidRPr="0004139E">
        <w:rPr>
          <w:szCs w:val="20"/>
          <w:lang w:val="nl-BE"/>
        </w:rPr>
        <w:t xml:space="preserve"> zijn: </w:t>
      </w:r>
      <w:r w:rsidRPr="0004139E">
        <w:rPr>
          <w:b/>
          <w:bCs/>
          <w:szCs w:val="20"/>
          <w:lang w:val="nl-NL"/>
        </w:rPr>
        <w:t xml:space="preserve">Geluk trekt geluk aan, </w:t>
      </w:r>
      <w:r w:rsidRPr="0004139E">
        <w:rPr>
          <w:szCs w:val="20"/>
          <w:lang w:val="nl-NL"/>
        </w:rPr>
        <w:t xml:space="preserve">leef </w:t>
      </w:r>
      <w:r w:rsidRPr="0004139E">
        <w:rPr>
          <w:b/>
          <w:bCs/>
          <w:szCs w:val="20"/>
          <w:lang w:val="nl-NL"/>
        </w:rPr>
        <w:t>bewuster</w:t>
      </w:r>
    </w:p>
    <w:p w14:paraId="0297AAAE" w14:textId="77777777" w:rsidR="006348AB" w:rsidRDefault="006348AB" w:rsidP="006348AB">
      <w:pPr>
        <w:rPr>
          <w:szCs w:val="20"/>
          <w:lang w:val="nl-NL"/>
        </w:rPr>
      </w:pPr>
    </w:p>
    <w:p w14:paraId="2450E93F" w14:textId="77777777" w:rsidR="00997DAE" w:rsidRDefault="00997DAE" w:rsidP="006348AB">
      <w:pPr>
        <w:rPr>
          <w:szCs w:val="20"/>
          <w:lang w:val="nl-NL"/>
        </w:rPr>
      </w:pPr>
    </w:p>
    <w:p w14:paraId="566AD405" w14:textId="77777777" w:rsidR="00997DAE" w:rsidRPr="0004139E" w:rsidRDefault="00997DAE" w:rsidP="006348AB">
      <w:pPr>
        <w:rPr>
          <w:szCs w:val="20"/>
          <w:lang w:val="nl-NL"/>
        </w:rPr>
      </w:pPr>
    </w:p>
    <w:p w14:paraId="0F7B7462" w14:textId="77777777" w:rsidR="006348AB" w:rsidRPr="0004139E" w:rsidRDefault="006348AB" w:rsidP="006348AB">
      <w:pPr>
        <w:rPr>
          <w:szCs w:val="20"/>
          <w:lang w:val="nl-NL"/>
        </w:rPr>
      </w:pPr>
      <w:r w:rsidRPr="0004139E">
        <w:rPr>
          <w:szCs w:val="20"/>
          <w:lang w:val="nl-NL"/>
        </w:rPr>
        <w:t>TIPS</w:t>
      </w:r>
    </w:p>
    <w:p w14:paraId="0E2C9CAA" w14:textId="77777777" w:rsidR="006348AB" w:rsidRPr="00E906D4" w:rsidRDefault="006348AB" w:rsidP="006348AB">
      <w:pPr>
        <w:pStyle w:val="Lijstalinea"/>
        <w:numPr>
          <w:ilvl w:val="0"/>
          <w:numId w:val="2"/>
        </w:numPr>
        <w:rPr>
          <w:szCs w:val="20"/>
          <w:lang w:val="nl-NL"/>
        </w:rPr>
      </w:pPr>
      <w:r>
        <w:rPr>
          <w:szCs w:val="20"/>
          <w:lang w:val="nl-NL"/>
        </w:rPr>
        <w:t xml:space="preserve">Setting: Close? ga erbij zitten. Show? Rijen stoelen. Jij bent hierover de expert, niet de klant. </w:t>
      </w:r>
    </w:p>
    <w:p w14:paraId="6082CDB1" w14:textId="77777777" w:rsidR="006348AB" w:rsidRPr="0004139E" w:rsidRDefault="006348AB" w:rsidP="006348AB">
      <w:pPr>
        <w:pStyle w:val="Lijstalinea"/>
        <w:numPr>
          <w:ilvl w:val="0"/>
          <w:numId w:val="2"/>
        </w:numPr>
        <w:rPr>
          <w:szCs w:val="20"/>
          <w:lang w:val="nl-NL"/>
        </w:rPr>
      </w:pPr>
      <w:r w:rsidRPr="0004139E">
        <w:rPr>
          <w:szCs w:val="20"/>
          <w:lang w:val="nl-BE"/>
        </w:rPr>
        <w:t xml:space="preserve">De kracht van </w:t>
      </w:r>
      <w:r w:rsidRPr="0004139E">
        <w:rPr>
          <w:b/>
          <w:bCs/>
          <w:szCs w:val="20"/>
          <w:lang w:val="nl-BE"/>
        </w:rPr>
        <w:t>stilte</w:t>
      </w:r>
      <w:r w:rsidRPr="0004139E">
        <w:rPr>
          <w:szCs w:val="20"/>
          <w:lang w:val="nl-BE"/>
        </w:rPr>
        <w:t xml:space="preserve">!   </w:t>
      </w:r>
    </w:p>
    <w:p w14:paraId="1519F863" w14:textId="77777777" w:rsidR="006348AB" w:rsidRPr="0004139E" w:rsidRDefault="006348AB" w:rsidP="006348AB">
      <w:pPr>
        <w:pStyle w:val="Lijstalinea"/>
        <w:numPr>
          <w:ilvl w:val="0"/>
          <w:numId w:val="2"/>
        </w:numPr>
        <w:rPr>
          <w:szCs w:val="20"/>
          <w:lang w:val="nl-NL"/>
        </w:rPr>
      </w:pPr>
      <w:r w:rsidRPr="0004139E">
        <w:rPr>
          <w:szCs w:val="20"/>
          <w:lang w:val="nl-NL"/>
        </w:rPr>
        <w:t xml:space="preserve">Keep </w:t>
      </w:r>
      <w:proofErr w:type="spellStart"/>
      <w:r w:rsidRPr="0004139E">
        <w:rPr>
          <w:szCs w:val="20"/>
          <w:lang w:val="nl-NL"/>
        </w:rPr>
        <w:t>it</w:t>
      </w:r>
      <w:proofErr w:type="spellEnd"/>
      <w:r w:rsidRPr="0004139E">
        <w:rPr>
          <w:b/>
          <w:bCs/>
          <w:szCs w:val="20"/>
          <w:lang w:val="nl-NL"/>
        </w:rPr>
        <w:t xml:space="preserve"> </w:t>
      </w:r>
      <w:proofErr w:type="spellStart"/>
      <w:r w:rsidRPr="0004139E">
        <w:rPr>
          <w:b/>
          <w:bCs/>
          <w:szCs w:val="20"/>
          <w:lang w:val="nl-NL"/>
        </w:rPr>
        <w:t>simple</w:t>
      </w:r>
      <w:proofErr w:type="spellEnd"/>
    </w:p>
    <w:p w14:paraId="205AB5D3" w14:textId="77777777" w:rsidR="006348AB" w:rsidRPr="0004139E" w:rsidRDefault="006348AB" w:rsidP="006348AB">
      <w:pPr>
        <w:pStyle w:val="Lijstalinea"/>
        <w:numPr>
          <w:ilvl w:val="0"/>
          <w:numId w:val="2"/>
        </w:numPr>
        <w:rPr>
          <w:szCs w:val="20"/>
          <w:lang w:val="nl-NL"/>
        </w:rPr>
      </w:pPr>
      <w:r w:rsidRPr="0004139E">
        <w:rPr>
          <w:szCs w:val="20"/>
          <w:lang w:val="nl-NL"/>
        </w:rPr>
        <w:t xml:space="preserve">Vraag </w:t>
      </w:r>
      <w:r w:rsidRPr="0004139E">
        <w:rPr>
          <w:b/>
          <w:bCs/>
          <w:szCs w:val="20"/>
          <w:lang w:val="nl-NL"/>
        </w:rPr>
        <w:t>feedback</w:t>
      </w:r>
      <w:r w:rsidRPr="0004139E">
        <w:rPr>
          <w:szCs w:val="20"/>
          <w:lang w:val="nl-NL"/>
        </w:rPr>
        <w:t xml:space="preserve"> aan collega’s maar </w:t>
      </w:r>
      <w:r>
        <w:rPr>
          <w:szCs w:val="20"/>
          <w:lang w:val="nl-NL"/>
        </w:rPr>
        <w:t>vooral</w:t>
      </w:r>
      <w:r w:rsidRPr="0004139E">
        <w:rPr>
          <w:szCs w:val="20"/>
          <w:lang w:val="nl-NL"/>
        </w:rPr>
        <w:t xml:space="preserve"> aan </w:t>
      </w:r>
      <w:r>
        <w:rPr>
          <w:szCs w:val="20"/>
          <w:lang w:val="nl-NL"/>
        </w:rPr>
        <w:t>je</w:t>
      </w:r>
      <w:r w:rsidRPr="0004139E">
        <w:rPr>
          <w:szCs w:val="20"/>
          <w:lang w:val="nl-NL"/>
        </w:rPr>
        <w:t xml:space="preserve"> publiek </w:t>
      </w:r>
    </w:p>
    <w:p w14:paraId="52FE1A8C" w14:textId="77777777" w:rsidR="006348AB" w:rsidRPr="0004139E" w:rsidRDefault="006348AB" w:rsidP="006348AB">
      <w:pPr>
        <w:pStyle w:val="Lijstalinea"/>
        <w:numPr>
          <w:ilvl w:val="0"/>
          <w:numId w:val="2"/>
        </w:numPr>
        <w:rPr>
          <w:szCs w:val="20"/>
          <w:lang w:val="nl-NL"/>
        </w:rPr>
      </w:pPr>
      <w:r w:rsidRPr="0004139E">
        <w:rPr>
          <w:b/>
          <w:bCs/>
          <w:szCs w:val="20"/>
          <w:lang w:val="nl-NL"/>
        </w:rPr>
        <w:t>Script</w:t>
      </w:r>
      <w:r w:rsidRPr="0004139E">
        <w:rPr>
          <w:szCs w:val="20"/>
          <w:lang w:val="nl-NL"/>
        </w:rPr>
        <w:t xml:space="preserve"> nog precieze</w:t>
      </w:r>
      <w:r>
        <w:rPr>
          <w:szCs w:val="20"/>
          <w:lang w:val="nl-NL"/>
        </w:rPr>
        <w:t xml:space="preserve">r </w:t>
      </w:r>
      <w:r w:rsidRPr="0004139E">
        <w:rPr>
          <w:szCs w:val="20"/>
          <w:lang w:val="nl-NL"/>
        </w:rPr>
        <w:t xml:space="preserve">en blijf dit </w:t>
      </w:r>
      <w:proofErr w:type="spellStart"/>
      <w:r w:rsidRPr="0004139E">
        <w:rPr>
          <w:b/>
          <w:bCs/>
          <w:szCs w:val="20"/>
          <w:lang w:val="nl-NL"/>
        </w:rPr>
        <w:t>intrainen</w:t>
      </w:r>
      <w:proofErr w:type="spellEnd"/>
      <w:r w:rsidRPr="0004139E">
        <w:rPr>
          <w:b/>
          <w:bCs/>
          <w:szCs w:val="20"/>
          <w:lang w:val="nl-NL"/>
        </w:rPr>
        <w:t xml:space="preserve"> </w:t>
      </w:r>
      <w:r w:rsidRPr="0004139E">
        <w:rPr>
          <w:szCs w:val="20"/>
          <w:lang w:val="nl-NL"/>
        </w:rPr>
        <w:t xml:space="preserve">zodat elke detail gebeurt </w:t>
      </w:r>
      <w:r>
        <w:rPr>
          <w:szCs w:val="20"/>
          <w:lang w:val="nl-NL"/>
        </w:rPr>
        <w:t>maar hou een mooi evenwicht met improvisatie</w:t>
      </w:r>
      <w:r w:rsidRPr="0004139E">
        <w:rPr>
          <w:szCs w:val="20"/>
          <w:lang w:val="nl-NL"/>
        </w:rPr>
        <w:t xml:space="preserve"> </w:t>
      </w:r>
    </w:p>
    <w:p w14:paraId="794D3DDB" w14:textId="77777777" w:rsidR="006348AB" w:rsidRPr="0004139E" w:rsidRDefault="006348AB" w:rsidP="006348AB">
      <w:pPr>
        <w:pStyle w:val="Lijstalinea"/>
        <w:numPr>
          <w:ilvl w:val="0"/>
          <w:numId w:val="2"/>
        </w:numPr>
        <w:rPr>
          <w:szCs w:val="20"/>
          <w:lang w:val="nl-NL"/>
        </w:rPr>
      </w:pPr>
      <w:r w:rsidRPr="0004139E">
        <w:rPr>
          <w:szCs w:val="20"/>
          <w:lang w:val="nl-NL"/>
        </w:rPr>
        <w:t>Kijk</w:t>
      </w:r>
      <w:r w:rsidRPr="0004139E">
        <w:rPr>
          <w:b/>
          <w:bCs/>
          <w:szCs w:val="20"/>
          <w:lang w:val="nl-NL"/>
        </w:rPr>
        <w:t xml:space="preserve"> films of andere kunsten </w:t>
      </w:r>
      <w:r w:rsidRPr="0004139E">
        <w:rPr>
          <w:szCs w:val="20"/>
          <w:lang w:val="nl-NL"/>
        </w:rPr>
        <w:t xml:space="preserve">als inspiratie voor nieuwe effecten </w:t>
      </w:r>
    </w:p>
    <w:p w14:paraId="234AE1F6" w14:textId="77777777" w:rsidR="006348AB" w:rsidRDefault="006348AB" w:rsidP="006348AB">
      <w:pPr>
        <w:rPr>
          <w:szCs w:val="20"/>
          <w:lang w:val="nl-BE"/>
        </w:rPr>
      </w:pPr>
    </w:p>
    <w:p w14:paraId="0302B46E" w14:textId="77777777" w:rsidR="00997DAE" w:rsidRDefault="00997DAE" w:rsidP="006348AB">
      <w:pPr>
        <w:rPr>
          <w:szCs w:val="20"/>
          <w:lang w:val="nl-BE"/>
        </w:rPr>
      </w:pPr>
    </w:p>
    <w:p w14:paraId="6FCC5758" w14:textId="77777777" w:rsidR="00997DAE" w:rsidRDefault="00997DAE" w:rsidP="006348AB">
      <w:pPr>
        <w:rPr>
          <w:szCs w:val="20"/>
          <w:lang w:val="nl-BE"/>
        </w:rPr>
      </w:pPr>
    </w:p>
    <w:p w14:paraId="6284D2C3" w14:textId="77777777" w:rsidR="00997DAE" w:rsidRDefault="00997DAE" w:rsidP="006348AB">
      <w:pPr>
        <w:rPr>
          <w:szCs w:val="20"/>
          <w:lang w:val="nl-BE"/>
        </w:rPr>
      </w:pPr>
    </w:p>
    <w:p w14:paraId="530347A1" w14:textId="77777777" w:rsidR="00997DAE" w:rsidRPr="0004139E" w:rsidRDefault="00997DAE" w:rsidP="006348AB">
      <w:pPr>
        <w:rPr>
          <w:szCs w:val="20"/>
          <w:lang w:val="nl-BE"/>
        </w:rPr>
      </w:pPr>
    </w:p>
    <w:p w14:paraId="0ACB6752" w14:textId="77777777" w:rsidR="006348AB" w:rsidRPr="0004139E" w:rsidRDefault="006348AB" w:rsidP="006348AB">
      <w:pPr>
        <w:jc w:val="center"/>
        <w:rPr>
          <w:szCs w:val="20"/>
          <w:lang w:val="nl-BE"/>
        </w:rPr>
      </w:pPr>
      <w:r w:rsidRPr="0004139E">
        <w:rPr>
          <w:szCs w:val="20"/>
          <w:lang w:val="nl-BE"/>
        </w:rPr>
        <w:t xml:space="preserve">Wil je deze pagina digitaal? Ga da naar: </w:t>
      </w:r>
      <w:hyperlink r:id="rId5" w:history="1">
        <w:r w:rsidRPr="0004139E">
          <w:rPr>
            <w:rStyle w:val="Hyperlink"/>
            <w:szCs w:val="20"/>
            <w:lang w:val="nl-BE"/>
          </w:rPr>
          <w:t>www.pietkusters.com/lezing</w:t>
        </w:r>
      </w:hyperlink>
    </w:p>
    <w:p w14:paraId="184DFD38" w14:textId="77777777" w:rsidR="00A84E6F" w:rsidRPr="0004139E" w:rsidRDefault="00A84E6F" w:rsidP="00EE5930">
      <w:pPr>
        <w:jc w:val="center"/>
        <w:rPr>
          <w:szCs w:val="20"/>
          <w:lang w:val="nl-BE"/>
        </w:rPr>
      </w:pPr>
    </w:p>
    <w:sectPr w:rsidR="00A84E6F" w:rsidRPr="00041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CF7"/>
    <w:multiLevelType w:val="hybridMultilevel"/>
    <w:tmpl w:val="D6F89D14"/>
    <w:lvl w:ilvl="0" w:tplc="4B5ED436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DF31C8"/>
    <w:multiLevelType w:val="hybridMultilevel"/>
    <w:tmpl w:val="890C29F2"/>
    <w:lvl w:ilvl="0" w:tplc="D44AD4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DF6B13"/>
    <w:multiLevelType w:val="hybridMultilevel"/>
    <w:tmpl w:val="232EDF80"/>
    <w:lvl w:ilvl="0" w:tplc="4B5ED436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B603BB"/>
    <w:multiLevelType w:val="hybridMultilevel"/>
    <w:tmpl w:val="C33662C6"/>
    <w:lvl w:ilvl="0" w:tplc="A31E40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B32EF0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860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FE7127A"/>
    <w:multiLevelType w:val="hybridMultilevel"/>
    <w:tmpl w:val="C9CC2E9A"/>
    <w:lvl w:ilvl="0" w:tplc="1A0491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876327">
    <w:abstractNumId w:val="4"/>
  </w:num>
  <w:num w:numId="2" w16cid:durableId="269438367">
    <w:abstractNumId w:val="1"/>
  </w:num>
  <w:num w:numId="3" w16cid:durableId="576207444">
    <w:abstractNumId w:val="3"/>
  </w:num>
  <w:num w:numId="4" w16cid:durableId="1754741075">
    <w:abstractNumId w:val="0"/>
  </w:num>
  <w:num w:numId="5" w16cid:durableId="1463842587">
    <w:abstractNumId w:val="2"/>
  </w:num>
  <w:num w:numId="6" w16cid:durableId="3240915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E7"/>
    <w:rsid w:val="000347F8"/>
    <w:rsid w:val="0004139E"/>
    <w:rsid w:val="00055EC2"/>
    <w:rsid w:val="00061118"/>
    <w:rsid w:val="00097C03"/>
    <w:rsid w:val="000B6DE0"/>
    <w:rsid w:val="000F7896"/>
    <w:rsid w:val="00111C87"/>
    <w:rsid w:val="001707B7"/>
    <w:rsid w:val="00170FB8"/>
    <w:rsid w:val="001B6289"/>
    <w:rsid w:val="001E537F"/>
    <w:rsid w:val="00210B31"/>
    <w:rsid w:val="00263486"/>
    <w:rsid w:val="002A62CB"/>
    <w:rsid w:val="002E425B"/>
    <w:rsid w:val="004275D7"/>
    <w:rsid w:val="0043796C"/>
    <w:rsid w:val="0045064B"/>
    <w:rsid w:val="004A2528"/>
    <w:rsid w:val="004D2EAC"/>
    <w:rsid w:val="004F12B3"/>
    <w:rsid w:val="00571520"/>
    <w:rsid w:val="005A1BE7"/>
    <w:rsid w:val="005C4C2B"/>
    <w:rsid w:val="005D23D8"/>
    <w:rsid w:val="005E5A51"/>
    <w:rsid w:val="006258E0"/>
    <w:rsid w:val="006348AB"/>
    <w:rsid w:val="006A2F26"/>
    <w:rsid w:val="00721FA4"/>
    <w:rsid w:val="00746DDF"/>
    <w:rsid w:val="0076124D"/>
    <w:rsid w:val="0077034B"/>
    <w:rsid w:val="008639A2"/>
    <w:rsid w:val="008A67C4"/>
    <w:rsid w:val="008D45E4"/>
    <w:rsid w:val="008D5F28"/>
    <w:rsid w:val="009371A3"/>
    <w:rsid w:val="009456C8"/>
    <w:rsid w:val="00973C36"/>
    <w:rsid w:val="00997DAE"/>
    <w:rsid w:val="00A32D87"/>
    <w:rsid w:val="00A3656B"/>
    <w:rsid w:val="00A56517"/>
    <w:rsid w:val="00A84E6F"/>
    <w:rsid w:val="00A924F9"/>
    <w:rsid w:val="00A97F9F"/>
    <w:rsid w:val="00AD02F8"/>
    <w:rsid w:val="00B02599"/>
    <w:rsid w:val="00B549BB"/>
    <w:rsid w:val="00BB7B79"/>
    <w:rsid w:val="00BD05B6"/>
    <w:rsid w:val="00BD7A96"/>
    <w:rsid w:val="00C11ED5"/>
    <w:rsid w:val="00C20DEE"/>
    <w:rsid w:val="00C6759D"/>
    <w:rsid w:val="00CA3F7D"/>
    <w:rsid w:val="00D01995"/>
    <w:rsid w:val="00D20A0D"/>
    <w:rsid w:val="00D72A62"/>
    <w:rsid w:val="00DB7E1A"/>
    <w:rsid w:val="00DC1F78"/>
    <w:rsid w:val="00DD7FEA"/>
    <w:rsid w:val="00E02A79"/>
    <w:rsid w:val="00E321E8"/>
    <w:rsid w:val="00E5492C"/>
    <w:rsid w:val="00E906D4"/>
    <w:rsid w:val="00EA4D66"/>
    <w:rsid w:val="00EC2698"/>
    <w:rsid w:val="00EE5930"/>
    <w:rsid w:val="00EF06D7"/>
    <w:rsid w:val="00F35DAA"/>
    <w:rsid w:val="00F50AEC"/>
    <w:rsid w:val="00F60722"/>
    <w:rsid w:val="00FB76E1"/>
    <w:rsid w:val="00FC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A26A"/>
  <w15:chartTrackingRefBased/>
  <w15:docId w15:val="{059BA0C0-6891-4A7E-AAB8-816E298F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5DAA"/>
    <w:pPr>
      <w:spacing w:after="0" w:line="240" w:lineRule="auto"/>
    </w:pPr>
    <w:rPr>
      <w:sz w:val="20"/>
      <w:szCs w:val="24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5A1BE7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52"/>
      <w:szCs w:val="32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A1BE7"/>
    <w:pPr>
      <w:keepNext/>
      <w:keepLines/>
      <w:numPr>
        <w:ilvl w:val="1"/>
        <w:numId w:val="1"/>
      </w:numPr>
      <w:spacing w:before="40"/>
      <w:ind w:left="576"/>
      <w:outlineLvl w:val="1"/>
    </w:pPr>
    <w:rPr>
      <w:rFonts w:asciiTheme="majorHAnsi" w:eastAsiaTheme="majorEastAsia" w:hAnsiTheme="majorHAnsi" w:cstheme="majorBidi"/>
      <w:b/>
      <w:color w:val="70AD47" w:themeColor="accent6"/>
      <w:sz w:val="40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A1BE7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b/>
      <w:sz w:val="28"/>
      <w:u w:val="singl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A1BE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A1BE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1BE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A1BE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A1BE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A1BE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A1BE7"/>
    <w:rPr>
      <w:rFonts w:asciiTheme="majorHAnsi" w:eastAsiaTheme="majorEastAsia" w:hAnsiTheme="majorHAnsi" w:cstheme="majorBidi"/>
      <w:b/>
      <w:color w:val="2F5496" w:themeColor="accent1" w:themeShade="BF"/>
      <w:sz w:val="52"/>
      <w:szCs w:val="32"/>
      <w:u w:val="single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5A1BE7"/>
    <w:rPr>
      <w:rFonts w:asciiTheme="majorHAnsi" w:eastAsiaTheme="majorEastAsia" w:hAnsiTheme="majorHAnsi" w:cstheme="majorBidi"/>
      <w:b/>
      <w:color w:val="70AD47" w:themeColor="accent6"/>
      <w:sz w:val="40"/>
      <w:szCs w:val="26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5A1BE7"/>
    <w:rPr>
      <w:rFonts w:asciiTheme="majorHAnsi" w:eastAsiaTheme="majorEastAsia" w:hAnsiTheme="majorHAnsi" w:cstheme="majorBidi"/>
      <w:b/>
      <w:sz w:val="28"/>
      <w:szCs w:val="24"/>
      <w:u w:val="single"/>
      <w:lang w:val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A1BE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A1BE7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1B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A1BE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A1BE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A1B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jstalinea">
    <w:name w:val="List Paragraph"/>
    <w:basedOn w:val="Standaard"/>
    <w:uiPriority w:val="34"/>
    <w:qFormat/>
    <w:rsid w:val="005A1BE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A1BE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A1BE7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1BE7"/>
    <w:rPr>
      <w:sz w:val="20"/>
      <w:szCs w:val="20"/>
      <w:lang w:val="en-US"/>
    </w:rPr>
  </w:style>
  <w:style w:type="paragraph" w:styleId="Geenafstand">
    <w:name w:val="No Spacing"/>
    <w:uiPriority w:val="1"/>
    <w:qFormat/>
    <w:rsid w:val="00EA4D66"/>
    <w:pPr>
      <w:spacing w:after="0" w:line="240" w:lineRule="auto"/>
    </w:pPr>
    <w:rPr>
      <w:sz w:val="24"/>
      <w:szCs w:val="24"/>
      <w:lang w:val="en-US"/>
    </w:rPr>
  </w:style>
  <w:style w:type="character" w:styleId="Hyperlink">
    <w:name w:val="Hyperlink"/>
    <w:basedOn w:val="Standaardalinea-lettertype"/>
    <w:uiPriority w:val="99"/>
    <w:unhideWhenUsed/>
    <w:rsid w:val="00A84E6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84E6F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997D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97DA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etkusters.com/lez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Kusters</dc:creator>
  <cp:keywords/>
  <dc:description/>
  <cp:lastModifiedBy>Piet Kusters</cp:lastModifiedBy>
  <cp:revision>3</cp:revision>
  <dcterms:created xsi:type="dcterms:W3CDTF">2022-06-15T11:22:00Z</dcterms:created>
  <dcterms:modified xsi:type="dcterms:W3CDTF">2022-06-15T11:22:00Z</dcterms:modified>
</cp:coreProperties>
</file>